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11" w:rsidRDefault="00D64E11" w:rsidP="00D64E11">
      <w:pPr>
        <w:pStyle w:val="Default"/>
      </w:pPr>
      <w:bookmarkStart w:id="0" w:name="_GoBack"/>
      <w:bookmarkEnd w:id="0"/>
    </w:p>
    <w:p w:rsidR="00D64E11" w:rsidRPr="00D64E11" w:rsidRDefault="00D64E11" w:rsidP="00D64E11">
      <w:pPr>
        <w:pStyle w:val="Default"/>
        <w:jc w:val="center"/>
        <w:rPr>
          <w:color w:val="E36C0A" w:themeColor="accent6" w:themeShade="BF"/>
          <w:sz w:val="48"/>
          <w:szCs w:val="48"/>
        </w:rPr>
      </w:pPr>
      <w:r w:rsidRPr="00D64E11">
        <w:rPr>
          <w:b/>
          <w:bCs/>
          <w:color w:val="E36C0A" w:themeColor="accent6" w:themeShade="BF"/>
          <w:sz w:val="48"/>
          <w:szCs w:val="48"/>
        </w:rPr>
        <w:t>SEND Specialist Advice and Support</w:t>
      </w:r>
    </w:p>
    <w:p w:rsidR="00D64E11" w:rsidRDefault="00D64E11" w:rsidP="00D64E11">
      <w:pPr>
        <w:pStyle w:val="Default"/>
        <w:jc w:val="center"/>
        <w:rPr>
          <w:sz w:val="60"/>
          <w:szCs w:val="60"/>
        </w:rPr>
      </w:pPr>
      <w:r w:rsidRPr="00D64E11">
        <w:rPr>
          <w:b/>
          <w:bCs/>
          <w:color w:val="002060"/>
          <w:sz w:val="60"/>
          <w:szCs w:val="60"/>
        </w:rPr>
        <w:t>~~</w:t>
      </w:r>
      <w:r w:rsidRPr="00D64E11">
        <w:rPr>
          <w:b/>
          <w:bCs/>
          <w:color w:val="E36C0A" w:themeColor="accent6" w:themeShade="BF"/>
          <w:sz w:val="52"/>
          <w:szCs w:val="52"/>
        </w:rPr>
        <w:t>A</w:t>
      </w:r>
      <w:r w:rsidRPr="00D64E11">
        <w:rPr>
          <w:b/>
          <w:bCs/>
          <w:color w:val="002060"/>
          <w:sz w:val="52"/>
          <w:szCs w:val="52"/>
        </w:rPr>
        <w:t xml:space="preserve">dvice </w:t>
      </w:r>
      <w:r w:rsidRPr="00D64E11">
        <w:rPr>
          <w:b/>
          <w:bCs/>
          <w:color w:val="E36C0A" w:themeColor="accent6" w:themeShade="BF"/>
          <w:sz w:val="52"/>
          <w:szCs w:val="52"/>
        </w:rPr>
        <w:t>L</w:t>
      </w:r>
      <w:r w:rsidRPr="00D64E11">
        <w:rPr>
          <w:b/>
          <w:bCs/>
          <w:color w:val="002060"/>
          <w:sz w:val="52"/>
          <w:szCs w:val="52"/>
        </w:rPr>
        <w:t>ine</w:t>
      </w:r>
      <w:r w:rsidRPr="00D64E11">
        <w:rPr>
          <w:b/>
          <w:bCs/>
          <w:color w:val="E36C0A" w:themeColor="accent6" w:themeShade="BF"/>
          <w:sz w:val="60"/>
          <w:szCs w:val="60"/>
        </w:rPr>
        <w:t>~~</w:t>
      </w:r>
    </w:p>
    <w:p w:rsidR="00D64E11" w:rsidRDefault="00D64E11" w:rsidP="00D64E11">
      <w:pPr>
        <w:jc w:val="center"/>
        <w:rPr>
          <w:b/>
          <w:bCs/>
          <w:color w:val="E36C0A" w:themeColor="accent6" w:themeShade="BF"/>
          <w:sz w:val="96"/>
          <w:szCs w:val="96"/>
        </w:rPr>
      </w:pPr>
    </w:p>
    <w:p w:rsidR="00D64E11" w:rsidRPr="00D64E11" w:rsidRDefault="00D64E11" w:rsidP="00D64E11">
      <w:pPr>
        <w:jc w:val="center"/>
        <w:rPr>
          <w:b/>
          <w:bCs/>
          <w:color w:val="E36C0A" w:themeColor="accent6" w:themeShade="BF"/>
          <w:sz w:val="96"/>
          <w:szCs w:val="96"/>
        </w:rPr>
      </w:pPr>
      <w:r w:rsidRPr="00D64E11">
        <w:rPr>
          <w:b/>
          <w:bCs/>
          <w:color w:val="E36C0A" w:themeColor="accent6" w:themeShade="BF"/>
          <w:sz w:val="96"/>
          <w:szCs w:val="96"/>
        </w:rPr>
        <w:t>01442 453920</w:t>
      </w:r>
    </w:p>
    <w:p w:rsidR="00D64E11" w:rsidRDefault="00D64E11" w:rsidP="00D64E11">
      <w:pPr>
        <w:jc w:val="center"/>
        <w:rPr>
          <w:b/>
          <w:bCs/>
          <w:color w:val="E36C0A" w:themeColor="accent6" w:themeShade="BF"/>
          <w:sz w:val="60"/>
          <w:szCs w:val="60"/>
        </w:rPr>
      </w:pPr>
      <w:r w:rsidRPr="00D64E11">
        <w:rPr>
          <w:noProof/>
          <w:color w:val="E36C0A" w:themeColor="accent6" w:themeShade="BF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A279E" wp14:editId="517EAA25">
                <wp:simplePos x="0" y="0"/>
                <wp:positionH relativeFrom="column">
                  <wp:posOffset>-144145</wp:posOffset>
                </wp:positionH>
                <wp:positionV relativeFrom="paragraph">
                  <wp:posOffset>228600</wp:posOffset>
                </wp:positionV>
                <wp:extent cx="6105525" cy="1403985"/>
                <wp:effectExtent l="0" t="0" r="2857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E11" w:rsidRDefault="00D64E11" w:rsidP="00D64E11">
                            <w:pPr>
                              <w:pStyle w:val="Default"/>
                            </w:pPr>
                          </w:p>
                          <w:p w:rsidR="00D64E11" w:rsidRPr="00D64E11" w:rsidRDefault="00D64E11" w:rsidP="00D64E1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64E1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If you would like to discuss an issue or query about a child or young person with autism or communication needs, please call the number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6A27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35pt;margin-top:18pt;width:48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" fillcolor="#e36c0a [2409]" strokecolor="#e36c0a [2409]">
                <v:textbox style="mso-fit-shape-to-text:t">
                  <w:txbxContent>
                    <w:p w:rsidR="00D64E11" w:rsidRDefault="00D64E11" w:rsidP="00D64E11">
                      <w:pPr>
                        <w:pStyle w:val="Default"/>
                      </w:pPr>
                    </w:p>
                    <w:p w:rsidR="00D64E11" w:rsidRPr="00D64E11" w:rsidRDefault="00D64E11" w:rsidP="00D64E1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64E11">
                        <w:rPr>
                          <w:color w:val="FFFFFF" w:themeColor="background1"/>
                          <w:sz w:val="36"/>
                          <w:szCs w:val="36"/>
                        </w:rPr>
                        <w:t>If you would like to discuss an issue or query about a child or young person with autism or communication needs, please call the number above.</w:t>
                      </w:r>
                    </w:p>
                  </w:txbxContent>
                </v:textbox>
              </v:shape>
            </w:pict>
          </mc:Fallback>
        </mc:AlternateContent>
      </w:r>
    </w:p>
    <w:p w:rsidR="00D64E11" w:rsidRDefault="00D64E11" w:rsidP="00D64E11">
      <w:pPr>
        <w:jc w:val="center"/>
        <w:rPr>
          <w:color w:val="E36C0A" w:themeColor="accent6" w:themeShade="BF"/>
        </w:rPr>
      </w:pPr>
    </w:p>
    <w:p w:rsidR="00D64E11" w:rsidRDefault="00D64E11" w:rsidP="00D64E11">
      <w:pPr>
        <w:jc w:val="center"/>
        <w:rPr>
          <w:color w:val="E36C0A" w:themeColor="accent6" w:themeShade="BF"/>
        </w:rPr>
      </w:pPr>
    </w:p>
    <w:p w:rsidR="00D64E11" w:rsidRDefault="00D64E11" w:rsidP="00D64E11">
      <w:pPr>
        <w:jc w:val="center"/>
        <w:rPr>
          <w:color w:val="E36C0A" w:themeColor="accent6" w:themeShade="BF"/>
        </w:rPr>
      </w:pPr>
    </w:p>
    <w:p w:rsidR="00D64E11" w:rsidRDefault="00D64E11" w:rsidP="00D64E11">
      <w:pPr>
        <w:jc w:val="center"/>
        <w:rPr>
          <w:color w:val="E36C0A" w:themeColor="accent6" w:themeShade="BF"/>
        </w:rPr>
      </w:pPr>
    </w:p>
    <w:p w:rsidR="00D64E11" w:rsidRDefault="00D64E11" w:rsidP="00D64E11">
      <w:pPr>
        <w:pStyle w:val="Default"/>
      </w:pPr>
    </w:p>
    <w:p w:rsidR="00D64E11" w:rsidRDefault="00D64E11" w:rsidP="00D64E11">
      <w:pPr>
        <w:pStyle w:val="Default"/>
        <w:jc w:val="center"/>
        <w:rPr>
          <w:color w:val="002060"/>
          <w:sz w:val="34"/>
          <w:szCs w:val="34"/>
        </w:rPr>
      </w:pPr>
    </w:p>
    <w:p w:rsidR="00D64E11" w:rsidRDefault="00D64E11" w:rsidP="00D64E11">
      <w:pPr>
        <w:pStyle w:val="Default"/>
        <w:jc w:val="center"/>
        <w:rPr>
          <w:color w:val="002060"/>
          <w:sz w:val="34"/>
          <w:szCs w:val="34"/>
        </w:rPr>
      </w:pPr>
      <w:r w:rsidRPr="00D64E11">
        <w:rPr>
          <w:color w:val="002060"/>
          <w:sz w:val="34"/>
          <w:szCs w:val="34"/>
        </w:rPr>
        <w:t>The</w:t>
      </w:r>
      <w:r>
        <w:rPr>
          <w:sz w:val="34"/>
          <w:szCs w:val="34"/>
        </w:rPr>
        <w:t xml:space="preserve"> </w:t>
      </w:r>
      <w:r w:rsidRPr="00D64E11">
        <w:rPr>
          <w:color w:val="E36C0A" w:themeColor="accent6" w:themeShade="BF"/>
          <w:sz w:val="34"/>
          <w:szCs w:val="34"/>
        </w:rPr>
        <w:t xml:space="preserve">Advice Line </w:t>
      </w:r>
      <w:r w:rsidRPr="00D64E11">
        <w:rPr>
          <w:color w:val="002060"/>
          <w:sz w:val="34"/>
          <w:szCs w:val="34"/>
        </w:rPr>
        <w:t>runs on Tuesday and Wednesday from 1.30pm – 4.00pm during school term-time.</w:t>
      </w:r>
    </w:p>
    <w:p w:rsidR="00D64E11" w:rsidRDefault="00D64E11" w:rsidP="00D64E11">
      <w:pPr>
        <w:pStyle w:val="Default"/>
        <w:jc w:val="center"/>
        <w:rPr>
          <w:color w:val="002060"/>
          <w:sz w:val="34"/>
          <w:szCs w:val="34"/>
        </w:rPr>
      </w:pPr>
    </w:p>
    <w:p w:rsidR="00D64E11" w:rsidRDefault="00D64E11" w:rsidP="00D64E11">
      <w:pPr>
        <w:pStyle w:val="Default"/>
        <w:jc w:val="center"/>
        <w:rPr>
          <w:color w:val="002060"/>
          <w:sz w:val="34"/>
          <w:szCs w:val="34"/>
        </w:rPr>
      </w:pPr>
    </w:p>
    <w:p w:rsidR="00D64E11" w:rsidRDefault="00D64E11" w:rsidP="00D64E11">
      <w:pPr>
        <w:pStyle w:val="Default"/>
        <w:jc w:val="center"/>
        <w:rPr>
          <w:color w:val="002060"/>
          <w:sz w:val="34"/>
          <w:szCs w:val="34"/>
        </w:rPr>
      </w:pPr>
    </w:p>
    <w:p w:rsidR="00D64E11" w:rsidRDefault="00D64E11" w:rsidP="00D64E11">
      <w:pPr>
        <w:pStyle w:val="Default"/>
        <w:jc w:val="center"/>
        <w:rPr>
          <w:color w:val="002060"/>
          <w:sz w:val="34"/>
          <w:szCs w:val="34"/>
        </w:rPr>
      </w:pPr>
    </w:p>
    <w:p w:rsidR="00D64E11" w:rsidRPr="00D64E11" w:rsidRDefault="00D64E11" w:rsidP="00D64E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D64E11">
        <w:rPr>
          <w:rFonts w:ascii="Calibri" w:hAnsi="Calibri" w:cs="Calibri"/>
          <w:color w:val="000000"/>
          <w:sz w:val="28"/>
          <w:szCs w:val="28"/>
        </w:rPr>
        <w:t xml:space="preserve">Visit </w:t>
      </w:r>
      <w:r w:rsidRPr="00D64E11">
        <w:rPr>
          <w:rFonts w:ascii="Calibri" w:hAnsi="Calibri" w:cs="Calibri"/>
          <w:b/>
          <w:bCs/>
          <w:color w:val="000000"/>
          <w:sz w:val="28"/>
          <w:szCs w:val="28"/>
        </w:rPr>
        <w:t xml:space="preserve">www.hertfordshire.gov.uk/localoffer </w:t>
      </w:r>
    </w:p>
    <w:p w:rsidR="00D64E11" w:rsidRPr="00D64E11" w:rsidRDefault="00D64E11" w:rsidP="00D64E11">
      <w:pPr>
        <w:pStyle w:val="Default"/>
        <w:rPr>
          <w:color w:val="002060"/>
          <w:sz w:val="34"/>
          <w:szCs w:val="34"/>
        </w:rPr>
      </w:pPr>
      <w:r w:rsidRPr="00D64E11">
        <w:rPr>
          <w:rFonts w:ascii="Calibri" w:hAnsi="Calibri" w:cs="Calibri"/>
          <w:sz w:val="28"/>
          <w:szCs w:val="28"/>
        </w:rPr>
        <w:t>for services for children/young people with SEND</w:t>
      </w:r>
      <w:r>
        <w:rPr>
          <w:rFonts w:ascii="Calibri" w:hAnsi="Calibri" w:cs="Calibri"/>
          <w:sz w:val="28"/>
          <w:szCs w:val="28"/>
        </w:rPr>
        <w:t xml:space="preserve"> </w:t>
      </w:r>
    </w:p>
    <w:sectPr w:rsidR="00D64E11" w:rsidRPr="00D64E1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11" w:rsidRDefault="00D64E11" w:rsidP="00D64E11">
      <w:pPr>
        <w:spacing w:after="0" w:line="240" w:lineRule="auto"/>
      </w:pPr>
      <w:r>
        <w:separator/>
      </w:r>
    </w:p>
  </w:endnote>
  <w:endnote w:type="continuationSeparator" w:id="0">
    <w:p w:rsidR="00D64E11" w:rsidRDefault="00D64E11" w:rsidP="00D6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11" w:rsidRDefault="00D64E11" w:rsidP="00D64E11">
    <w:pPr>
      <w:pStyle w:val="Footer"/>
      <w:tabs>
        <w:tab w:val="clear" w:pos="9026"/>
      </w:tabs>
      <w:ind w:right="-755"/>
      <w:jc w:val="right"/>
    </w:pPr>
    <w:r>
      <w:rPr>
        <w:rFonts w:ascii="Calibri" w:hAnsi="Calibri" w:cs="Calibri"/>
        <w:noProof/>
        <w:sz w:val="28"/>
        <w:szCs w:val="28"/>
        <w:lang w:eastAsia="en-GB"/>
      </w:rPr>
      <w:drawing>
        <wp:inline distT="0" distB="0" distL="0" distR="0" wp14:anchorId="49B4F53A" wp14:editId="3E3094C0">
          <wp:extent cx="1276350" cy="80039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709" cy="800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11" w:rsidRDefault="00D64E11" w:rsidP="00D64E11">
      <w:pPr>
        <w:spacing w:after="0" w:line="240" w:lineRule="auto"/>
      </w:pPr>
      <w:r>
        <w:separator/>
      </w:r>
    </w:p>
  </w:footnote>
  <w:footnote w:type="continuationSeparator" w:id="0">
    <w:p w:rsidR="00D64E11" w:rsidRDefault="00D64E11" w:rsidP="00D6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11" w:rsidRDefault="00D64E11" w:rsidP="00D64E11">
    <w:pPr>
      <w:pStyle w:val="Header"/>
      <w:tabs>
        <w:tab w:val="clear" w:pos="9026"/>
      </w:tabs>
      <w:ind w:right="-897"/>
      <w:jc w:val="right"/>
    </w:pPr>
    <w:r>
      <w:rPr>
        <w:noProof/>
        <w:lang w:eastAsia="en-GB"/>
      </w:rPr>
      <w:drawing>
        <wp:inline distT="0" distB="0" distL="0" distR="0">
          <wp:extent cx="1628775" cy="8994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99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11"/>
    <w:rsid w:val="00455129"/>
    <w:rsid w:val="008F561C"/>
    <w:rsid w:val="00A367A6"/>
    <w:rsid w:val="00D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E9EB4-3168-481A-8359-EE0F25E2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4E1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4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11"/>
  </w:style>
  <w:style w:type="paragraph" w:styleId="Footer">
    <w:name w:val="footer"/>
    <w:basedOn w:val="Normal"/>
    <w:link w:val="FooterChar"/>
    <w:uiPriority w:val="99"/>
    <w:unhideWhenUsed/>
    <w:rsid w:val="00D64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Wishart</dc:creator>
  <cp:lastModifiedBy>Vicky McKirgan</cp:lastModifiedBy>
  <cp:revision>2</cp:revision>
  <dcterms:created xsi:type="dcterms:W3CDTF">2018-03-20T14:30:00Z</dcterms:created>
  <dcterms:modified xsi:type="dcterms:W3CDTF">2018-03-20T14:30:00Z</dcterms:modified>
</cp:coreProperties>
</file>